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057DC5E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A4EAE">
        <w:rPr>
          <w:rFonts w:ascii="Arial" w:hAnsi="Arial" w:cs="Arial"/>
          <w:b/>
          <w:sz w:val="22"/>
          <w:szCs w:val="22"/>
        </w:rPr>
        <w:t>0793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4400B5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51E2">
        <w:rPr>
          <w:rFonts w:ascii="Arial" w:hAnsi="Arial" w:cs="Arial"/>
          <w:b/>
          <w:bCs/>
          <w:lang w:val="en-US"/>
        </w:rPr>
        <w:t>U</w:t>
      </w:r>
      <w:r w:rsidR="004B601C">
        <w:rPr>
          <w:rFonts w:ascii="Arial" w:hAnsi="Arial" w:cs="Arial"/>
          <w:b/>
          <w:bCs/>
          <w:lang w:val="en-US"/>
        </w:rPr>
        <w:t xml:space="preserve">pdate </w:t>
      </w:r>
      <w:r w:rsidR="005751E2">
        <w:rPr>
          <w:rFonts w:ascii="Arial" w:hAnsi="Arial" w:cs="Arial"/>
          <w:b/>
          <w:bCs/>
          <w:lang w:val="en-US"/>
        </w:rPr>
        <w:t>to</w:t>
      </w:r>
      <w:r w:rsidR="004B601C">
        <w:rPr>
          <w:rFonts w:ascii="Arial" w:hAnsi="Arial" w:cs="Arial"/>
          <w:b/>
          <w:bCs/>
          <w:lang w:val="en-US"/>
        </w:rPr>
        <w:t xml:space="preserve"> solution #12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BA1D0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601C">
        <w:rPr>
          <w:rFonts w:ascii="Arial" w:hAnsi="Arial" w:cs="Arial"/>
          <w:b/>
          <w:bCs/>
          <w:lang w:val="en-US"/>
        </w:rPr>
        <w:t>5.2</w:t>
      </w:r>
    </w:p>
    <w:p w14:paraId="369E83CA" w14:textId="570291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4B601C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4B601C">
        <w:rPr>
          <w:rFonts w:ascii="Arial" w:hAnsi="Arial" w:cs="Arial"/>
          <w:b/>
          <w:bCs/>
          <w:lang w:val="en-US"/>
        </w:rPr>
        <w:t>790</w:t>
      </w:r>
    </w:p>
    <w:p w14:paraId="32E76F63" w14:textId="3734208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1.</w:t>
      </w:r>
      <w:r w:rsidR="004B601C">
        <w:rPr>
          <w:rFonts w:ascii="Arial" w:hAnsi="Arial" w:cs="Arial"/>
          <w:b/>
          <w:bCs/>
          <w:lang w:val="en-US"/>
        </w:rPr>
        <w:t>1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344A522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601C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BA054B5" w:rsidR="00C93D83" w:rsidRDefault="004B601C">
      <w:pPr>
        <w:rPr>
          <w:lang w:val="en-US"/>
        </w:rPr>
      </w:pPr>
      <w:r>
        <w:rPr>
          <w:lang w:val="en-US"/>
        </w:rPr>
        <w:t>This contribution proposes to change the name of the entities to be aligned with SA2.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A6A71D" w14:textId="77777777" w:rsidR="004B601C" w:rsidRDefault="004B601C" w:rsidP="004B601C">
      <w:pPr>
        <w:pStyle w:val="Heading2"/>
        <w:rPr>
          <w:rFonts w:cs="Arial"/>
          <w:sz w:val="28"/>
          <w:szCs w:val="28"/>
        </w:rPr>
      </w:pPr>
      <w:bookmarkStart w:id="0" w:name="_Toc188309118"/>
      <w:r>
        <w:t>6.12</w:t>
      </w:r>
      <w:r>
        <w:tab/>
        <w:t>Solution #</w:t>
      </w:r>
      <w:r w:rsidRPr="00C402A0">
        <w:t>1</w:t>
      </w:r>
      <w:r>
        <w:t>2: Solution for secure IMS based avatar communication using STIR/SHAKEN</w:t>
      </w:r>
      <w:bookmarkEnd w:id="0"/>
    </w:p>
    <w:p w14:paraId="1165C7CC" w14:textId="77777777" w:rsidR="004B601C" w:rsidRDefault="004B601C" w:rsidP="004B601C">
      <w:pPr>
        <w:pStyle w:val="Heading3"/>
      </w:pPr>
      <w:bookmarkStart w:id="1" w:name="_Toc188309119"/>
      <w:r>
        <w:t>6.12.1</w:t>
      </w:r>
      <w:r>
        <w:tab/>
        <w:t>Introduction</w:t>
      </w:r>
      <w:bookmarkEnd w:id="1"/>
    </w:p>
    <w:p w14:paraId="08AEA2CC" w14:textId="77777777" w:rsidR="004B601C" w:rsidRDefault="004B601C" w:rsidP="004B601C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T</w:t>
      </w:r>
      <w:r>
        <w:rPr>
          <w:rFonts w:eastAsia="BatangChe"/>
          <w:lang w:eastAsia="ko-KR"/>
        </w:rPr>
        <w:t>his solution addresses key issue #2: Security of IMS based Avatar Communication.</w:t>
      </w:r>
    </w:p>
    <w:p w14:paraId="2EA81CBD" w14:textId="5072F788" w:rsidR="004B601C" w:rsidRDefault="004B601C" w:rsidP="004B601C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According to conclusion in TR 23.700-77 [2], rendering of avatar media can be performed by network, UE</w:t>
      </w:r>
      <w:bookmarkStart w:id="2" w:name="_GoBack"/>
      <w:del w:id="3" w:author="Samsung" w:date="2025-02-10T16:33:00Z">
        <w:r w:rsidDel="004B601C">
          <w:rPr>
            <w:rFonts w:eastAsia="BatangChe"/>
            <w:lang w:eastAsia="ko-KR"/>
          </w:rPr>
          <w:delText>-A</w:delText>
        </w:r>
      </w:del>
      <w:bookmarkEnd w:id="2"/>
      <w:ins w:id="4" w:author="Samsung" w:date="2025-02-10T16:33:00Z">
        <w:r>
          <w:rPr>
            <w:rFonts w:eastAsia="BatangChe"/>
            <w:lang w:eastAsia="ko-KR"/>
          </w:rPr>
          <w:t>1</w:t>
        </w:r>
      </w:ins>
      <w:r>
        <w:rPr>
          <w:rFonts w:eastAsia="BatangChe"/>
          <w:lang w:eastAsia="ko-KR"/>
        </w:rPr>
        <w:t>, or UE</w:t>
      </w:r>
      <w:del w:id="5" w:author="Samsung" w:date="2025-02-10T16:34:00Z">
        <w:r w:rsidDel="004B601C">
          <w:rPr>
            <w:rFonts w:eastAsia="BatangChe"/>
            <w:lang w:eastAsia="ko-KR"/>
          </w:rPr>
          <w:delText>-B</w:delText>
        </w:r>
      </w:del>
      <w:ins w:id="6" w:author="Samsung" w:date="2025-02-10T16:34:00Z">
        <w:r>
          <w:rPr>
            <w:rFonts w:eastAsia="BatangChe"/>
            <w:lang w:eastAsia="ko-KR"/>
          </w:rPr>
          <w:t>2</w:t>
        </w:r>
      </w:ins>
      <w:r>
        <w:rPr>
          <w:rFonts w:eastAsia="BatangChe"/>
          <w:lang w:eastAsia="ko-KR"/>
        </w:rPr>
        <w:t>.</w:t>
      </w:r>
      <w:r>
        <w:rPr>
          <w:rFonts w:eastAsia="BatangChe" w:hint="eastAsia"/>
          <w:lang w:eastAsia="ko-KR"/>
        </w:rPr>
        <w:t xml:space="preserve"> </w:t>
      </w:r>
      <w:r>
        <w:rPr>
          <w:rFonts w:eastAsia="BatangChe"/>
          <w:lang w:eastAsia="ko-KR"/>
        </w:rPr>
        <w:t xml:space="preserve">This solution proposes security procedures for the three avatar calls to protect avatar ID and avatar </w:t>
      </w:r>
      <w:r>
        <w:rPr>
          <w:lang w:eastAsia="ko-KR"/>
        </w:rPr>
        <w:t>representation</w:t>
      </w:r>
      <w:r>
        <w:rPr>
          <w:rFonts w:eastAsia="BatangChe"/>
          <w:lang w:eastAsia="ko-KR"/>
        </w:rPr>
        <w:t>.</w:t>
      </w:r>
    </w:p>
    <w:p w14:paraId="02635415" w14:textId="77777777" w:rsidR="004B601C" w:rsidRDefault="004B601C" w:rsidP="004B601C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 xml:space="preserve">This solution proposes to use STIR/SHAKEN framework for signing and verification of the avatar ID. </w:t>
      </w:r>
    </w:p>
    <w:p w14:paraId="379D5FCE" w14:textId="44B28066" w:rsidR="004B601C" w:rsidRDefault="004B601C" w:rsidP="004B601C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The avatar communication can be unidirectional or bidirectional. In this solution, only unidirectional avatar communication is described. When bidirectional avatar communication is used, UE</w:t>
      </w:r>
      <w:del w:id="7" w:author="Samsung" w:date="2025-02-10T16:34:00Z">
        <w:r w:rsidDel="004B601C">
          <w:rPr>
            <w:rFonts w:eastAsia="BatangChe"/>
            <w:lang w:eastAsia="ko-KR"/>
          </w:rPr>
          <w:delText>-B</w:delText>
        </w:r>
      </w:del>
      <w:ins w:id="8" w:author="Samsung" w:date="2025-02-10T16:34:00Z">
        <w:r>
          <w:rPr>
            <w:rFonts w:eastAsia="BatangChe"/>
            <w:lang w:eastAsia="ko-KR"/>
          </w:rPr>
          <w:t>2</w:t>
        </w:r>
      </w:ins>
      <w:r>
        <w:rPr>
          <w:rFonts w:eastAsia="BatangChe"/>
          <w:lang w:eastAsia="ko-KR"/>
        </w:rPr>
        <w:t xml:space="preserve"> also performs the operation same as UE</w:t>
      </w:r>
      <w:del w:id="9" w:author="Samsung" w:date="2025-02-10T16:34:00Z">
        <w:r w:rsidDel="004B601C">
          <w:rPr>
            <w:rFonts w:eastAsia="BatangChe"/>
            <w:lang w:eastAsia="ko-KR"/>
          </w:rPr>
          <w:delText>-A</w:delText>
        </w:r>
      </w:del>
      <w:ins w:id="10" w:author="Samsung" w:date="2025-02-10T16:34:00Z">
        <w:r>
          <w:rPr>
            <w:rFonts w:eastAsia="BatangChe"/>
            <w:lang w:eastAsia="ko-KR"/>
          </w:rPr>
          <w:t>1</w:t>
        </w:r>
      </w:ins>
      <w:r>
        <w:rPr>
          <w:rFonts w:eastAsia="BatangChe"/>
          <w:lang w:eastAsia="ko-KR"/>
        </w:rPr>
        <w:t xml:space="preserve"> described in the procedure.</w:t>
      </w:r>
    </w:p>
    <w:p w14:paraId="2B7121D4" w14:textId="77777777" w:rsidR="004B601C" w:rsidRPr="00461392" w:rsidRDefault="004B601C" w:rsidP="004B601C">
      <w:pPr>
        <w:pStyle w:val="Heading3"/>
      </w:pPr>
      <w:bookmarkStart w:id="11" w:name="_Toc188309120"/>
      <w:r>
        <w:lastRenderedPageBreak/>
        <w:t>6.12.2</w:t>
      </w:r>
      <w:r>
        <w:tab/>
        <w:t>Solution details</w:t>
      </w:r>
      <w:bookmarkEnd w:id="11"/>
    </w:p>
    <w:p w14:paraId="2E2B9124" w14:textId="77777777" w:rsidR="004B601C" w:rsidRPr="00C34C14" w:rsidRDefault="004B601C" w:rsidP="004B601C">
      <w:pPr>
        <w:pStyle w:val="Heading4"/>
        <w:rPr>
          <w:lang w:eastAsia="ja-JP"/>
        </w:rPr>
      </w:pPr>
      <w:bookmarkStart w:id="12" w:name="_Toc188309121"/>
      <w:r>
        <w:rPr>
          <w:lang w:eastAsia="ja-JP"/>
        </w:rPr>
        <w:t>6.12.2.1</w:t>
      </w:r>
      <w:r w:rsidRPr="00C34C14">
        <w:rPr>
          <w:lang w:eastAsia="ja-JP"/>
        </w:rPr>
        <w:tab/>
      </w:r>
      <w:r>
        <w:rPr>
          <w:lang w:eastAsia="ja-JP"/>
        </w:rPr>
        <w:t>Network centric IMS avatar call flow</w:t>
      </w:r>
      <w:bookmarkEnd w:id="12"/>
    </w:p>
    <w:p w14:paraId="586BE4B9" w14:textId="7F01AADE" w:rsidR="004B601C" w:rsidRDefault="004A11BE" w:rsidP="004B601C">
      <w:pPr>
        <w:pStyle w:val="TF"/>
        <w:rPr>
          <w:ins w:id="13" w:author="Samsung" w:date="2025-02-10T16:38:00Z"/>
        </w:rPr>
      </w:pPr>
      <w:del w:id="14" w:author="Samsung" w:date="2025-02-10T16:39:00Z">
        <w:r w:rsidDel="004A11BE">
          <w:object w:dxaOrig="14708" w:dyaOrig="6225" w14:anchorId="17DB6A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01.5pt" o:ole="">
              <v:imagedata r:id="rId7" o:title=""/>
            </v:shape>
            <o:OLEObject Type="Embed" ProgID="Visio.Drawing.15" ShapeID="_x0000_i1025" DrawAspect="Content" ObjectID="_1800715213" r:id="rId8"/>
          </w:object>
        </w:r>
      </w:del>
    </w:p>
    <w:p w14:paraId="6A451147" w14:textId="4392E8DE" w:rsidR="004A11BE" w:rsidRDefault="004A11BE" w:rsidP="004B601C">
      <w:pPr>
        <w:pStyle w:val="TF"/>
        <w:rPr>
          <w:i/>
        </w:rPr>
      </w:pPr>
      <w:ins w:id="15" w:author="Samsung" w:date="2025-02-10T16:38:00Z">
        <w:r>
          <w:object w:dxaOrig="14708" w:dyaOrig="6225" w14:anchorId="24FA5FB7">
            <v:shape id="_x0000_i1026" type="#_x0000_t75" style="width:481.45pt;height:203.65pt" o:ole="">
              <v:imagedata r:id="rId9" o:title=""/>
            </v:shape>
            <o:OLEObject Type="Embed" ProgID="Visio.Drawing.15" ShapeID="_x0000_i1026" DrawAspect="Content" ObjectID="_1800715214" r:id="rId10"/>
          </w:object>
        </w:r>
      </w:ins>
    </w:p>
    <w:p w14:paraId="3E327475" w14:textId="77777777" w:rsidR="004B601C" w:rsidRPr="00B81100" w:rsidRDefault="004B601C" w:rsidP="004B601C">
      <w:pPr>
        <w:pStyle w:val="TH"/>
      </w:pPr>
      <w:r>
        <w:t>Figure 6.12.2.1-1 Network centric IMS avatar call flow</w:t>
      </w:r>
    </w:p>
    <w:p w14:paraId="30AA91E2" w14:textId="5EBD0D34" w:rsidR="004B601C" w:rsidRDefault="004B601C" w:rsidP="004B601C">
      <w:pPr>
        <w:pStyle w:val="B1"/>
      </w:pPr>
      <w:r>
        <w:t>1.</w:t>
      </w:r>
      <w:r>
        <w:tab/>
        <w:t>UE</w:t>
      </w:r>
      <w:del w:id="16" w:author="Samsung" w:date="2025-02-10T16:34:00Z">
        <w:r w:rsidDel="004B601C">
          <w:delText>-A</w:delText>
        </w:r>
      </w:del>
      <w:ins w:id="17" w:author="Samsung" w:date="2025-02-10T16:34:00Z">
        <w:r>
          <w:t>1</w:t>
        </w:r>
      </w:ins>
      <w:r>
        <w:t xml:space="preserve"> initiates an IMS session and establishes audio and video session connections with UE</w:t>
      </w:r>
      <w:del w:id="18" w:author="Samsung" w:date="2025-02-10T16:34:00Z">
        <w:r w:rsidDel="004B601C">
          <w:delText>-B</w:delText>
        </w:r>
      </w:del>
      <w:ins w:id="19" w:author="Samsung" w:date="2025-02-10T16:34:00Z">
        <w:r>
          <w:t>2</w:t>
        </w:r>
      </w:ins>
      <w:r>
        <w:t>. The bootstrap channel is established for both UE</w:t>
      </w:r>
      <w:del w:id="20" w:author="Samsung" w:date="2025-02-10T16:34:00Z">
        <w:r w:rsidDel="004B601C">
          <w:delText>-A</w:delText>
        </w:r>
      </w:del>
      <w:ins w:id="21" w:author="Samsung" w:date="2025-02-10T16:34:00Z">
        <w:r>
          <w:t>1</w:t>
        </w:r>
      </w:ins>
      <w:r>
        <w:t xml:space="preserve"> and UE</w:t>
      </w:r>
      <w:del w:id="22" w:author="Samsung" w:date="2025-02-10T16:34:00Z">
        <w:r w:rsidDel="004B601C">
          <w:delText>-B</w:delText>
        </w:r>
      </w:del>
      <w:ins w:id="23" w:author="Samsung" w:date="2025-02-10T16:34:00Z">
        <w:r>
          <w:t>2</w:t>
        </w:r>
      </w:ins>
      <w:r>
        <w:t>. UE</w:t>
      </w:r>
      <w:del w:id="24" w:author="Samsung" w:date="2025-02-10T16:34:00Z">
        <w:r w:rsidDel="004B601C">
          <w:delText>-A</w:delText>
        </w:r>
      </w:del>
      <w:ins w:id="25" w:author="Samsung" w:date="2025-02-10T16:34:00Z">
        <w:r>
          <w:t>1</w:t>
        </w:r>
      </w:ins>
      <w:r>
        <w:t xml:space="preserve"> may obtain its own avatar ID list from HSS/UDM.</w:t>
      </w:r>
    </w:p>
    <w:p w14:paraId="1AAB5BBA" w14:textId="5DE4D70F" w:rsidR="004B601C" w:rsidRDefault="004B601C" w:rsidP="004B601C">
      <w:pPr>
        <w:pStyle w:val="B1"/>
      </w:pPr>
      <w:r>
        <w:t>2.</w:t>
      </w:r>
      <w:r>
        <w:tab/>
        <w:t>UE</w:t>
      </w:r>
      <w:del w:id="26" w:author="Samsung" w:date="2025-02-10T16:34:00Z">
        <w:r w:rsidDel="004B601C">
          <w:delText>-A</w:delText>
        </w:r>
      </w:del>
      <w:ins w:id="27" w:author="Samsung" w:date="2025-02-10T16:34:00Z">
        <w:r>
          <w:t>1</w:t>
        </w:r>
      </w:ins>
      <w:r>
        <w:t xml:space="preserve"> performs the XR media rendering negotiation. UE</w:t>
      </w:r>
      <w:del w:id="28" w:author="Samsung" w:date="2025-02-10T16:34:00Z">
        <w:r w:rsidDel="004B601C">
          <w:delText>-A</w:delText>
        </w:r>
      </w:del>
      <w:ins w:id="29" w:author="Samsung" w:date="2025-02-10T16:34:00Z">
        <w:r>
          <w:t>1</w:t>
        </w:r>
      </w:ins>
      <w:r>
        <w:t xml:space="preserve"> chooses an avatar ID to be used from the list and sends it to DCSF. DCSF checks whether the UE</w:t>
      </w:r>
      <w:del w:id="30" w:author="Samsung" w:date="2025-02-10T16:34:00Z">
        <w:r w:rsidDel="004B601C">
          <w:delText>-A</w:delText>
        </w:r>
      </w:del>
      <w:ins w:id="31" w:author="Samsung" w:date="2025-02-10T16:34:00Z">
        <w:r>
          <w:t>1</w:t>
        </w:r>
      </w:ins>
      <w:r>
        <w:t xml:space="preserve"> is allowed to use the avatar ID. DCSF may retrieve UE</w:t>
      </w:r>
      <w:del w:id="32" w:author="Samsung" w:date="2025-02-10T16:34:00Z">
        <w:r w:rsidDel="004B601C">
          <w:delText>-A</w:delText>
        </w:r>
      </w:del>
      <w:ins w:id="33" w:author="Samsung" w:date="2025-02-10T16:34:00Z">
        <w:r>
          <w:t>1</w:t>
        </w:r>
      </w:ins>
      <w:r>
        <w:t>'s avatar ID list from HSS/UDM.</w:t>
      </w:r>
    </w:p>
    <w:p w14:paraId="3AEAB321" w14:textId="4574C13B" w:rsidR="004B601C" w:rsidRDefault="004B601C" w:rsidP="004B601C">
      <w:pPr>
        <w:pStyle w:val="B1"/>
      </w:pPr>
      <w:r>
        <w:t>3.</w:t>
      </w:r>
      <w:r>
        <w:tab/>
        <w:t xml:space="preserve">DCSF requests Avatar </w:t>
      </w:r>
      <w:r>
        <w:rPr>
          <w:lang w:eastAsia="ko-KR"/>
        </w:rPr>
        <w:t>representation</w:t>
      </w:r>
      <w:r>
        <w:t xml:space="preserve"> by sending the UE</w:t>
      </w:r>
      <w:del w:id="34" w:author="Samsung" w:date="2025-02-10T16:34:00Z">
        <w:r w:rsidDel="004B601C">
          <w:delText>-A</w:delText>
        </w:r>
      </w:del>
      <w:ins w:id="35" w:author="Samsung" w:date="2025-02-10T16:34:00Z">
        <w:r>
          <w:t>1</w:t>
        </w:r>
      </w:ins>
      <w:r>
        <w:t>'s avatar ID.</w:t>
      </w:r>
    </w:p>
    <w:p w14:paraId="58E6DA8B" w14:textId="77777777" w:rsidR="004B601C" w:rsidRDefault="004B601C" w:rsidP="004B601C">
      <w:pPr>
        <w:pStyle w:val="B1"/>
      </w:pPr>
      <w:r>
        <w:t>4.</w:t>
      </w:r>
      <w:r>
        <w:tab/>
        <w:t xml:space="preserve">BAR responds with the avatar </w:t>
      </w:r>
      <w:r>
        <w:rPr>
          <w:lang w:eastAsia="ko-KR"/>
        </w:rPr>
        <w:t>representation</w:t>
      </w:r>
      <w:r>
        <w:t>.</w:t>
      </w:r>
    </w:p>
    <w:p w14:paraId="2B5AF35E" w14:textId="646A04F8" w:rsidR="004B601C" w:rsidRDefault="004B601C" w:rsidP="004B601C">
      <w:pPr>
        <w:pStyle w:val="B1"/>
      </w:pPr>
      <w:r>
        <w:t>5.</w:t>
      </w:r>
      <w:r>
        <w:tab/>
        <w:t>DCSF requests a signature to STI AS by sending the UE</w:t>
      </w:r>
      <w:del w:id="36" w:author="Samsung" w:date="2025-02-10T16:34:00Z">
        <w:r w:rsidDel="004B601C">
          <w:delText>-A</w:delText>
        </w:r>
      </w:del>
      <w:ins w:id="37" w:author="Samsung" w:date="2025-02-10T16:34:00Z">
        <w:r>
          <w:t>1</w:t>
        </w:r>
      </w:ins>
      <w:r>
        <w:t>'s avatar ID.</w:t>
      </w:r>
    </w:p>
    <w:p w14:paraId="5B373410" w14:textId="060F432D" w:rsidR="004B601C" w:rsidRDefault="004B601C" w:rsidP="004B601C">
      <w:pPr>
        <w:pStyle w:val="B1"/>
      </w:pPr>
      <w:r>
        <w:t>6.</w:t>
      </w:r>
      <w:r>
        <w:tab/>
        <w:t>STI AS signs UE</w:t>
      </w:r>
      <w:del w:id="38" w:author="Samsung" w:date="2025-02-10T16:34:00Z">
        <w:r w:rsidDel="004B601C">
          <w:delText>-A</w:delText>
        </w:r>
      </w:del>
      <w:ins w:id="39" w:author="Samsung" w:date="2025-02-10T16:34:00Z">
        <w:r>
          <w:t>1</w:t>
        </w:r>
      </w:ins>
      <w:r>
        <w:t>'s avatar ID and sends it to DCSF.</w:t>
      </w:r>
    </w:p>
    <w:p w14:paraId="6FD53EA0" w14:textId="7F2B4490" w:rsidR="004B601C" w:rsidRDefault="004B601C" w:rsidP="004B601C">
      <w:pPr>
        <w:pStyle w:val="B1"/>
      </w:pPr>
      <w:r>
        <w:t>7.</w:t>
      </w:r>
      <w:r>
        <w:tab/>
        <w:t>DCSF sends the UE</w:t>
      </w:r>
      <w:del w:id="40" w:author="Samsung" w:date="2025-02-10T16:35:00Z">
        <w:r w:rsidDel="004B601C">
          <w:delText>-A</w:delText>
        </w:r>
      </w:del>
      <w:ins w:id="41" w:author="Samsung" w:date="2025-02-10T16:35:00Z">
        <w:r>
          <w:t>1</w:t>
        </w:r>
      </w:ins>
      <w:r>
        <w:t>’s avatar representation to MF</w:t>
      </w:r>
      <w:del w:id="42" w:author="Samsung" w:date="2025-02-10T16:35:00Z">
        <w:r w:rsidDel="004B601C">
          <w:delText>/MRF</w:delText>
        </w:r>
      </w:del>
      <w:r>
        <w:t xml:space="preserve"> for the rendering. UE</w:t>
      </w:r>
      <w:del w:id="43" w:author="Samsung" w:date="2025-02-10T16:35:00Z">
        <w:r w:rsidDel="004B601C">
          <w:delText>-A</w:delText>
        </w:r>
      </w:del>
      <w:ins w:id="44" w:author="Samsung" w:date="2025-02-10T16:35:00Z">
        <w:r>
          <w:t>1</w:t>
        </w:r>
      </w:ins>
      <w:r>
        <w:t>'s avatar ID with the signature is sent to the terminating IMS network. The terminating IMS network invokes the STI VS to verify the signature.</w:t>
      </w:r>
    </w:p>
    <w:p w14:paraId="62D060C8" w14:textId="7D6B6954" w:rsidR="004B601C" w:rsidRDefault="004B601C" w:rsidP="004B601C">
      <w:pPr>
        <w:pStyle w:val="B1"/>
      </w:pPr>
      <w:r>
        <w:lastRenderedPageBreak/>
        <w:t>8.</w:t>
      </w:r>
      <w:r>
        <w:tab/>
        <w:t>The UE</w:t>
      </w:r>
      <w:del w:id="45" w:author="Samsung" w:date="2025-02-10T16:35:00Z">
        <w:r w:rsidDel="004B601C">
          <w:delText>-A</w:delText>
        </w:r>
      </w:del>
      <w:ins w:id="46" w:author="Samsung" w:date="2025-02-10T16:35:00Z">
        <w:r>
          <w:t>1</w:t>
        </w:r>
      </w:ins>
      <w:r>
        <w:t xml:space="preserve"> sends data for the rendering (e.g., facial feature points).</w:t>
      </w:r>
    </w:p>
    <w:p w14:paraId="6F1DBEC8" w14:textId="5B830E20" w:rsidR="004B601C" w:rsidRDefault="004B601C" w:rsidP="004B601C">
      <w:pPr>
        <w:pStyle w:val="B1"/>
      </w:pPr>
      <w:r>
        <w:t>9.</w:t>
      </w:r>
      <w:r>
        <w:tab/>
        <w:t>The MF</w:t>
      </w:r>
      <w:del w:id="47" w:author="Samsung" w:date="2025-02-10T16:36:00Z">
        <w:r w:rsidDel="004A11BE">
          <w:delText>/MRF</w:delText>
        </w:r>
      </w:del>
      <w:r>
        <w:t xml:space="preserve"> performs the rendering using the UE</w:t>
      </w:r>
      <w:del w:id="48" w:author="Samsung" w:date="2025-02-10T16:35:00Z">
        <w:r w:rsidDel="004B601C">
          <w:delText>-A</w:delText>
        </w:r>
      </w:del>
      <w:ins w:id="49" w:author="Samsung" w:date="2025-02-10T16:35:00Z">
        <w:r>
          <w:t>1</w:t>
        </w:r>
      </w:ins>
      <w:r>
        <w:t xml:space="preserve">'s avatar </w:t>
      </w:r>
      <w:r>
        <w:rPr>
          <w:lang w:eastAsia="ko-KR"/>
        </w:rPr>
        <w:t>representation</w:t>
      </w:r>
      <w:r>
        <w:t xml:space="preserve"> and the data received from UE</w:t>
      </w:r>
      <w:ins w:id="50" w:author="Samsung" w:date="2025-02-10T16:36:00Z">
        <w:r w:rsidR="004A11BE">
          <w:t>1</w:t>
        </w:r>
      </w:ins>
      <w:del w:id="51" w:author="Samsung" w:date="2025-02-10T16:36:00Z">
        <w:r w:rsidDel="004A11BE">
          <w:delText>-A</w:delText>
        </w:r>
      </w:del>
      <w:r>
        <w:t xml:space="preserve"> in step 8.</w:t>
      </w:r>
    </w:p>
    <w:p w14:paraId="632CEE99" w14:textId="4DC1DB3C" w:rsidR="004B601C" w:rsidRDefault="004B601C" w:rsidP="004B601C">
      <w:pPr>
        <w:pStyle w:val="B1"/>
      </w:pPr>
      <w:r>
        <w:t>10.</w:t>
      </w:r>
      <w:r>
        <w:tab/>
        <w:t>The rendered avatar media is sent as regular video media to UE</w:t>
      </w:r>
      <w:ins w:id="52" w:author="Samsung" w:date="2025-02-10T16:36:00Z">
        <w:r w:rsidR="004A11BE">
          <w:t>2</w:t>
        </w:r>
      </w:ins>
      <w:del w:id="53" w:author="Samsung" w:date="2025-02-10T16:36:00Z">
        <w:r w:rsidDel="004A11BE">
          <w:delText>-B</w:delText>
        </w:r>
      </w:del>
      <w:r>
        <w:t>.</w:t>
      </w:r>
    </w:p>
    <w:p w14:paraId="4DCA4BCF" w14:textId="21045F12" w:rsidR="004B601C" w:rsidRDefault="004B601C" w:rsidP="004B601C">
      <w:pPr>
        <w:pStyle w:val="B1"/>
      </w:pPr>
      <w:r>
        <w:t>11.</w:t>
      </w:r>
      <w:r>
        <w:tab/>
        <w:t>The rendered avatar media is sent back to the UE</w:t>
      </w:r>
      <w:ins w:id="54" w:author="Samsung" w:date="2025-02-10T16:36:00Z">
        <w:r w:rsidR="004A11BE">
          <w:t>1</w:t>
        </w:r>
      </w:ins>
      <w:del w:id="55" w:author="Samsung" w:date="2025-02-10T16:36:00Z">
        <w:r w:rsidDel="004A11BE">
          <w:delText>-A</w:delText>
        </w:r>
      </w:del>
      <w:r>
        <w:t xml:space="preserve"> as feedback.</w:t>
      </w:r>
    </w:p>
    <w:p w14:paraId="64CB1113" w14:textId="77777777" w:rsidR="004B601C" w:rsidRDefault="004B601C" w:rsidP="004B601C"/>
    <w:p w14:paraId="5D5AEDAD" w14:textId="3AF36056" w:rsidR="004B601C" w:rsidRPr="00C34C14" w:rsidRDefault="004B601C" w:rsidP="004B601C">
      <w:pPr>
        <w:pStyle w:val="Heading4"/>
        <w:rPr>
          <w:lang w:eastAsia="ja-JP"/>
        </w:rPr>
      </w:pPr>
      <w:bookmarkStart w:id="56" w:name="_Toc188309122"/>
      <w:r>
        <w:rPr>
          <w:lang w:eastAsia="ja-JP"/>
        </w:rPr>
        <w:t>6</w:t>
      </w:r>
      <w:r w:rsidRPr="00F03BFA">
        <w:rPr>
          <w:lang w:eastAsia="ja-JP"/>
        </w:rPr>
        <w:t>.1</w:t>
      </w:r>
      <w:r>
        <w:rPr>
          <w:lang w:eastAsia="ja-JP"/>
        </w:rPr>
        <w:t>2</w:t>
      </w:r>
      <w:r w:rsidRPr="00F03BFA">
        <w:rPr>
          <w:lang w:eastAsia="ja-JP"/>
        </w:rPr>
        <w:t>.</w:t>
      </w:r>
      <w:r>
        <w:rPr>
          <w:lang w:eastAsia="ja-JP"/>
        </w:rPr>
        <w:t>2.2</w:t>
      </w:r>
      <w:r w:rsidRPr="00C34C14">
        <w:rPr>
          <w:lang w:eastAsia="ja-JP"/>
        </w:rPr>
        <w:tab/>
      </w:r>
      <w:ins w:id="57" w:author="Samsung" w:date="2025-02-10T16:38:00Z">
        <w:r w:rsidR="004A11BE">
          <w:rPr>
            <w:lang w:eastAsia="ja-JP"/>
          </w:rPr>
          <w:t xml:space="preserve">Sending </w:t>
        </w:r>
      </w:ins>
      <w:r>
        <w:rPr>
          <w:lang w:eastAsia="ja-JP"/>
        </w:rPr>
        <w:t>UE</w:t>
      </w:r>
      <w:del w:id="58" w:author="Samsung" w:date="2025-02-10T16:38:00Z">
        <w:r w:rsidDel="004A11BE">
          <w:rPr>
            <w:lang w:eastAsia="ja-JP"/>
          </w:rPr>
          <w:delText>-A</w:delText>
        </w:r>
      </w:del>
      <w:r>
        <w:rPr>
          <w:lang w:eastAsia="ja-JP"/>
        </w:rPr>
        <w:t xml:space="preserve"> centric IMS avatar call flow</w:t>
      </w:r>
      <w:bookmarkEnd w:id="56"/>
    </w:p>
    <w:p w14:paraId="045CF5A5" w14:textId="162A7BC7" w:rsidR="004B601C" w:rsidRDefault="004B601C" w:rsidP="004B601C">
      <w:pPr>
        <w:rPr>
          <w:ins w:id="59" w:author="Samsung" w:date="2025-02-10T16:39:00Z"/>
        </w:rPr>
      </w:pPr>
      <w:del w:id="60" w:author="Samsung" w:date="2025-02-10T16:40:00Z">
        <w:r w:rsidDel="004A11BE">
          <w:object w:dxaOrig="14521" w:dyaOrig="5628" w14:anchorId="579496F1">
            <v:shape id="_x0000_i1027" type="#_x0000_t75" style="width:481.45pt;height:187.5pt" o:ole="">
              <v:imagedata r:id="rId11" o:title=""/>
            </v:shape>
            <o:OLEObject Type="Embed" ProgID="Visio.Drawing.15" ShapeID="_x0000_i1027" DrawAspect="Content" ObjectID="_1800715215" r:id="rId12"/>
          </w:object>
        </w:r>
      </w:del>
    </w:p>
    <w:p w14:paraId="22D28345" w14:textId="554A86E3" w:rsidR="004A11BE" w:rsidRDefault="004A11BE" w:rsidP="004B601C">
      <w:pPr>
        <w:rPr>
          <w:i/>
        </w:rPr>
      </w:pPr>
      <w:ins w:id="61" w:author="Samsung" w:date="2025-02-10T16:39:00Z">
        <w:r>
          <w:object w:dxaOrig="14520" w:dyaOrig="5633" w14:anchorId="0102ABD0">
            <v:shape id="_x0000_i1028" type="#_x0000_t75" style="width:481.45pt;height:187.5pt" o:ole="">
              <v:imagedata r:id="rId13" o:title=""/>
            </v:shape>
            <o:OLEObject Type="Embed" ProgID="Visio.Drawing.15" ShapeID="_x0000_i1028" DrawAspect="Content" ObjectID="_1800715216" r:id="rId14"/>
          </w:object>
        </w:r>
      </w:ins>
    </w:p>
    <w:p w14:paraId="7D486EB7" w14:textId="2AA2B681" w:rsidR="004B601C" w:rsidRDefault="004B601C" w:rsidP="004B601C">
      <w:pPr>
        <w:pStyle w:val="TH"/>
        <w:rPr>
          <w:rFonts w:eastAsia="Malgun Gothic"/>
          <w:lang w:eastAsia="ko-KR"/>
        </w:rPr>
      </w:pPr>
      <w:r>
        <w:t xml:space="preserve">Figure 6.10.2.2-1 </w:t>
      </w:r>
      <w:del w:id="62" w:author="Samsung" w:date="2025-02-10T16:37:00Z">
        <w:r w:rsidDel="004A11BE">
          <w:delText>UE-A</w:delText>
        </w:r>
      </w:del>
      <w:ins w:id="63" w:author="Samsung" w:date="2025-02-10T16:37:00Z">
        <w:r w:rsidR="004A11BE">
          <w:t>UE1</w:t>
        </w:r>
      </w:ins>
      <w:r>
        <w:t xml:space="preserve"> centric IMS avatar call flow</w:t>
      </w:r>
    </w:p>
    <w:p w14:paraId="5ECC5006" w14:textId="7A7E51BF" w:rsidR="004B601C" w:rsidRDefault="004B601C" w:rsidP="004B601C">
      <w:pPr>
        <w:pStyle w:val="B1"/>
      </w:pPr>
      <w:r>
        <w:t>1.</w:t>
      </w:r>
      <w:r>
        <w:tab/>
      </w:r>
      <w:del w:id="64" w:author="Samsung" w:date="2025-02-10T16:37:00Z">
        <w:r w:rsidDel="004A11BE">
          <w:delText>UE-A</w:delText>
        </w:r>
      </w:del>
      <w:ins w:id="65" w:author="Samsung" w:date="2025-02-10T16:37:00Z">
        <w:r w:rsidR="004A11BE">
          <w:t>UE1</w:t>
        </w:r>
      </w:ins>
      <w:r>
        <w:t xml:space="preserve"> initiates an IMS session and establishes audio and video session connections with </w:t>
      </w:r>
      <w:del w:id="66" w:author="Samsung" w:date="2025-02-10T16:37:00Z">
        <w:r w:rsidDel="004A11BE">
          <w:delText>UE-B</w:delText>
        </w:r>
      </w:del>
      <w:ins w:id="67" w:author="Samsung" w:date="2025-02-10T16:37:00Z">
        <w:r w:rsidR="004A11BE">
          <w:t>UE2</w:t>
        </w:r>
      </w:ins>
      <w:r>
        <w:t xml:space="preserve">. The bootstrap channel is established for both </w:t>
      </w:r>
      <w:del w:id="68" w:author="Samsung" w:date="2025-02-10T16:37:00Z">
        <w:r w:rsidDel="004A11BE">
          <w:delText>UE-A</w:delText>
        </w:r>
      </w:del>
      <w:ins w:id="69" w:author="Samsung" w:date="2025-02-10T16:37:00Z">
        <w:r w:rsidR="004A11BE">
          <w:t>UE1</w:t>
        </w:r>
      </w:ins>
      <w:r>
        <w:t xml:space="preserve"> and </w:t>
      </w:r>
      <w:del w:id="70" w:author="Samsung" w:date="2025-02-10T16:37:00Z">
        <w:r w:rsidDel="004A11BE">
          <w:delText>UE-B</w:delText>
        </w:r>
      </w:del>
      <w:ins w:id="71" w:author="Samsung" w:date="2025-02-10T16:37:00Z">
        <w:r w:rsidR="004A11BE">
          <w:t>UE2</w:t>
        </w:r>
      </w:ins>
      <w:r>
        <w:t xml:space="preserve">. </w:t>
      </w:r>
      <w:del w:id="72" w:author="Samsung" w:date="2025-02-10T16:37:00Z">
        <w:r w:rsidDel="004A11BE">
          <w:delText>UE-A</w:delText>
        </w:r>
      </w:del>
      <w:ins w:id="73" w:author="Samsung" w:date="2025-02-10T16:37:00Z">
        <w:r w:rsidR="004A11BE">
          <w:t>UE1</w:t>
        </w:r>
      </w:ins>
      <w:r>
        <w:t xml:space="preserve"> may obtain its own avatar ID list from HSS/UDM.</w:t>
      </w:r>
    </w:p>
    <w:p w14:paraId="5F26E599" w14:textId="050414BD" w:rsidR="004B601C" w:rsidRDefault="004B601C" w:rsidP="004B601C">
      <w:pPr>
        <w:pStyle w:val="B1"/>
      </w:pPr>
      <w:r>
        <w:t>2.</w:t>
      </w:r>
      <w:r>
        <w:tab/>
      </w:r>
      <w:del w:id="74" w:author="Samsung" w:date="2025-02-10T16:37:00Z">
        <w:r w:rsidDel="004A11BE">
          <w:delText>UE-A</w:delText>
        </w:r>
      </w:del>
      <w:ins w:id="75" w:author="Samsung" w:date="2025-02-10T16:37:00Z">
        <w:r w:rsidR="004A11BE">
          <w:t>UE1</w:t>
        </w:r>
      </w:ins>
      <w:r>
        <w:t xml:space="preserve"> performs the XR media rendering negotiation. </w:t>
      </w:r>
      <w:del w:id="76" w:author="Samsung" w:date="2025-02-10T16:37:00Z">
        <w:r w:rsidDel="004A11BE">
          <w:delText>UE-A</w:delText>
        </w:r>
      </w:del>
      <w:ins w:id="77" w:author="Samsung" w:date="2025-02-10T16:37:00Z">
        <w:r w:rsidR="004A11BE">
          <w:t>UE1</w:t>
        </w:r>
      </w:ins>
      <w:r>
        <w:t xml:space="preserve"> chooses an avatar ID to be used from the list and sends it to DCSF. DCSF checks whether the </w:t>
      </w:r>
      <w:del w:id="78" w:author="Samsung" w:date="2025-02-10T16:37:00Z">
        <w:r w:rsidDel="004A11BE">
          <w:delText>UE-A</w:delText>
        </w:r>
      </w:del>
      <w:ins w:id="79" w:author="Samsung" w:date="2025-02-10T16:37:00Z">
        <w:r w:rsidR="004A11BE">
          <w:t>UE1</w:t>
        </w:r>
      </w:ins>
      <w:r>
        <w:t xml:space="preserve"> is allowed to use the avatar. DCSF may retrieve </w:t>
      </w:r>
      <w:del w:id="80" w:author="Samsung" w:date="2025-02-10T16:37:00Z">
        <w:r w:rsidDel="004A11BE">
          <w:delText>UE-A</w:delText>
        </w:r>
      </w:del>
      <w:ins w:id="81" w:author="Samsung" w:date="2025-02-10T16:37:00Z">
        <w:r w:rsidR="004A11BE">
          <w:t>UE1</w:t>
        </w:r>
      </w:ins>
      <w:r>
        <w:t>'s avatar ID list from HSS/UDM.</w:t>
      </w:r>
    </w:p>
    <w:p w14:paraId="7242FC3D" w14:textId="089C4618" w:rsidR="004B601C" w:rsidRDefault="004B601C" w:rsidP="004B601C">
      <w:pPr>
        <w:pStyle w:val="B1"/>
      </w:pPr>
      <w:r>
        <w:t>3.</w:t>
      </w:r>
      <w:r>
        <w:tab/>
        <w:t xml:space="preserve">DCSF requests Avatar </w:t>
      </w:r>
      <w:r>
        <w:rPr>
          <w:lang w:eastAsia="ko-KR"/>
        </w:rPr>
        <w:t>representation</w:t>
      </w:r>
      <w:r>
        <w:t xml:space="preserve"> by sending the </w:t>
      </w:r>
      <w:del w:id="82" w:author="Samsung" w:date="2025-02-10T16:37:00Z">
        <w:r w:rsidDel="004A11BE">
          <w:delText>UE-A</w:delText>
        </w:r>
      </w:del>
      <w:ins w:id="83" w:author="Samsung" w:date="2025-02-10T16:37:00Z">
        <w:r w:rsidR="004A11BE">
          <w:t>UE1</w:t>
        </w:r>
      </w:ins>
      <w:r>
        <w:t>'s avatar ID.</w:t>
      </w:r>
    </w:p>
    <w:p w14:paraId="0ED3B250" w14:textId="77777777" w:rsidR="004B601C" w:rsidRDefault="004B601C" w:rsidP="004B601C">
      <w:pPr>
        <w:pStyle w:val="B1"/>
      </w:pPr>
      <w:r>
        <w:t>4.</w:t>
      </w:r>
      <w:r>
        <w:tab/>
        <w:t xml:space="preserve">BAR responds with the avatar </w:t>
      </w:r>
      <w:r>
        <w:rPr>
          <w:lang w:eastAsia="ko-KR"/>
        </w:rPr>
        <w:t>representation</w:t>
      </w:r>
      <w:r>
        <w:t>.</w:t>
      </w:r>
    </w:p>
    <w:p w14:paraId="6A6C6E2B" w14:textId="6E39B95E" w:rsidR="004B601C" w:rsidRDefault="004B601C" w:rsidP="004B601C">
      <w:pPr>
        <w:pStyle w:val="B1"/>
      </w:pPr>
      <w:r>
        <w:t>5.</w:t>
      </w:r>
      <w:r>
        <w:tab/>
        <w:t xml:space="preserve">DCSF requests a signature to STI AS by sending the </w:t>
      </w:r>
      <w:del w:id="84" w:author="Samsung" w:date="2025-02-10T16:37:00Z">
        <w:r w:rsidDel="004A11BE">
          <w:delText>UE-A</w:delText>
        </w:r>
      </w:del>
      <w:ins w:id="85" w:author="Samsung" w:date="2025-02-10T16:37:00Z">
        <w:r w:rsidR="004A11BE">
          <w:t>UE1</w:t>
        </w:r>
      </w:ins>
      <w:r>
        <w:t>'s avatar ID.</w:t>
      </w:r>
    </w:p>
    <w:p w14:paraId="5CCB4FEB" w14:textId="37894342" w:rsidR="004B601C" w:rsidRDefault="004B601C" w:rsidP="004B601C">
      <w:pPr>
        <w:pStyle w:val="B1"/>
      </w:pPr>
      <w:r>
        <w:lastRenderedPageBreak/>
        <w:t>6.</w:t>
      </w:r>
      <w:r>
        <w:tab/>
        <w:t xml:space="preserve">After STI AS signs </w:t>
      </w:r>
      <w:del w:id="86" w:author="Samsung" w:date="2025-02-10T16:37:00Z">
        <w:r w:rsidDel="004A11BE">
          <w:delText>UE-A</w:delText>
        </w:r>
      </w:del>
      <w:ins w:id="87" w:author="Samsung" w:date="2025-02-10T16:37:00Z">
        <w:r w:rsidR="004A11BE">
          <w:t>UE1</w:t>
        </w:r>
      </w:ins>
      <w:r>
        <w:t>'s avatar ID, STI AS sends the signature to DCSF.</w:t>
      </w:r>
    </w:p>
    <w:p w14:paraId="7EC5E493" w14:textId="0BFC985A" w:rsidR="004B601C" w:rsidRDefault="004B601C" w:rsidP="004B601C">
      <w:pPr>
        <w:pStyle w:val="B1"/>
      </w:pPr>
      <w:r>
        <w:t>7.</w:t>
      </w:r>
      <w:r>
        <w:tab/>
        <w:t xml:space="preserve">DCSF sends </w:t>
      </w:r>
      <w:del w:id="88" w:author="Samsung" w:date="2025-02-10T16:37:00Z">
        <w:r w:rsidDel="004A11BE">
          <w:delText>UE-A</w:delText>
        </w:r>
      </w:del>
      <w:ins w:id="89" w:author="Samsung" w:date="2025-02-10T16:37:00Z">
        <w:r w:rsidR="004A11BE">
          <w:t>UE1</w:t>
        </w:r>
      </w:ins>
      <w:r>
        <w:t xml:space="preserve">'s avatar representation to </w:t>
      </w:r>
      <w:del w:id="90" w:author="Samsung" w:date="2025-02-10T16:37:00Z">
        <w:r w:rsidDel="004A11BE">
          <w:delText>UE-A</w:delText>
        </w:r>
      </w:del>
      <w:ins w:id="91" w:author="Samsung" w:date="2025-02-10T16:37:00Z">
        <w:r w:rsidR="004A11BE">
          <w:t>UE1</w:t>
        </w:r>
      </w:ins>
      <w:r>
        <w:t xml:space="preserve"> for the rendering. </w:t>
      </w:r>
      <w:del w:id="92" w:author="Samsung" w:date="2025-02-10T16:37:00Z">
        <w:r w:rsidDel="004A11BE">
          <w:delText>UE-A</w:delText>
        </w:r>
      </w:del>
      <w:ins w:id="93" w:author="Samsung" w:date="2025-02-10T16:37:00Z">
        <w:r w:rsidR="004A11BE">
          <w:t>UE1</w:t>
        </w:r>
      </w:ins>
      <w:r>
        <w:t>'s avatar ID with the signature is sent to the terminating IMS network. The terminating IMS network invokes the STI VS to verify the signature.</w:t>
      </w:r>
    </w:p>
    <w:p w14:paraId="08DEE56D" w14:textId="77777777" w:rsidR="004B601C" w:rsidRPr="007618C2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The need to send the avatar ID and the signature verification is FFS</w:t>
      </w:r>
    </w:p>
    <w:p w14:paraId="6A142A30" w14:textId="746D7D86" w:rsidR="004B601C" w:rsidRPr="00B938D3" w:rsidRDefault="004B601C" w:rsidP="004B601C">
      <w:pPr>
        <w:pStyle w:val="B1"/>
      </w:pPr>
      <w:r>
        <w:t>8.</w:t>
      </w:r>
      <w:r>
        <w:tab/>
        <w:t xml:space="preserve">The </w:t>
      </w:r>
      <w:del w:id="94" w:author="Samsung" w:date="2025-02-10T16:37:00Z">
        <w:r w:rsidDel="004A11BE">
          <w:delText>UE-A</w:delText>
        </w:r>
      </w:del>
      <w:ins w:id="95" w:author="Samsung" w:date="2025-02-10T16:37:00Z">
        <w:r w:rsidR="004A11BE">
          <w:t>UE1</w:t>
        </w:r>
      </w:ins>
      <w:r>
        <w:t xml:space="preserve"> performs the rendering.</w:t>
      </w:r>
    </w:p>
    <w:p w14:paraId="22A357FE" w14:textId="16A25D1E" w:rsidR="004B601C" w:rsidRDefault="004B601C" w:rsidP="004B601C">
      <w:pPr>
        <w:pStyle w:val="B1"/>
      </w:pPr>
      <w:r>
        <w:t>9.</w:t>
      </w:r>
      <w:r>
        <w:tab/>
        <w:t xml:space="preserve">The rendered avatar media is sent as regular video media to </w:t>
      </w:r>
      <w:del w:id="96" w:author="Samsung" w:date="2025-02-10T16:37:00Z">
        <w:r w:rsidDel="004A11BE">
          <w:delText>UE-B</w:delText>
        </w:r>
      </w:del>
      <w:ins w:id="97" w:author="Samsung" w:date="2025-02-10T16:37:00Z">
        <w:r w:rsidR="004A11BE">
          <w:t>UE2</w:t>
        </w:r>
      </w:ins>
      <w:r>
        <w:t>.</w:t>
      </w:r>
    </w:p>
    <w:p w14:paraId="6F737BF8" w14:textId="77777777" w:rsidR="004B601C" w:rsidRDefault="004B601C" w:rsidP="004B601C">
      <w:pPr>
        <w:rPr>
          <w:rFonts w:eastAsia="Malgun Gothic"/>
          <w:lang w:eastAsia="ko-KR"/>
        </w:rPr>
      </w:pPr>
    </w:p>
    <w:p w14:paraId="3C67CAFC" w14:textId="660E0EE2" w:rsidR="004B601C" w:rsidRPr="00C34C14" w:rsidRDefault="004B601C" w:rsidP="004B601C">
      <w:pPr>
        <w:pStyle w:val="Heading4"/>
        <w:rPr>
          <w:lang w:eastAsia="ja-JP"/>
        </w:rPr>
      </w:pPr>
      <w:bookmarkStart w:id="98" w:name="_Toc188309123"/>
      <w:r>
        <w:rPr>
          <w:lang w:eastAsia="ja-JP"/>
        </w:rPr>
        <w:t>6.12.2.3</w:t>
      </w:r>
      <w:r w:rsidRPr="00C34C14">
        <w:rPr>
          <w:lang w:eastAsia="ja-JP"/>
        </w:rPr>
        <w:tab/>
      </w:r>
      <w:ins w:id="99" w:author="Samsung" w:date="2025-02-10T16:38:00Z">
        <w:r w:rsidR="004A11BE">
          <w:rPr>
            <w:lang w:eastAsia="ja-JP"/>
          </w:rPr>
          <w:t xml:space="preserve">Receiving </w:t>
        </w:r>
      </w:ins>
      <w:r>
        <w:rPr>
          <w:lang w:eastAsia="ja-JP"/>
        </w:rPr>
        <w:t>UE</w:t>
      </w:r>
      <w:del w:id="100" w:author="Samsung" w:date="2025-02-10T16:38:00Z">
        <w:r w:rsidDel="004A11BE">
          <w:rPr>
            <w:lang w:eastAsia="ja-JP"/>
          </w:rPr>
          <w:delText>-B</w:delText>
        </w:r>
      </w:del>
      <w:r>
        <w:rPr>
          <w:lang w:eastAsia="ja-JP"/>
        </w:rPr>
        <w:t xml:space="preserve"> centric IMS avatar call flow</w:t>
      </w:r>
      <w:bookmarkEnd w:id="98"/>
    </w:p>
    <w:p w14:paraId="74E302FB" w14:textId="44A4C748" w:rsidR="004B601C" w:rsidRDefault="004A11BE" w:rsidP="004B601C">
      <w:pPr>
        <w:pStyle w:val="TF"/>
        <w:rPr>
          <w:ins w:id="101" w:author="Samsung" w:date="2025-02-10T16:40:00Z"/>
        </w:rPr>
      </w:pPr>
      <w:del w:id="102" w:author="Samsung" w:date="2025-02-10T16:40:00Z">
        <w:r w:rsidDel="004A11BE">
          <w:object w:dxaOrig="14760" w:dyaOrig="5430" w14:anchorId="7A6F79F5">
            <v:shape id="_x0000_i1029" type="#_x0000_t75" style="width:481.45pt;height:174.1pt" o:ole="">
              <v:imagedata r:id="rId15" o:title=""/>
            </v:shape>
            <o:OLEObject Type="Embed" ProgID="Visio.Drawing.15" ShapeID="_x0000_i1029" DrawAspect="Content" ObjectID="_1800715217" r:id="rId16"/>
          </w:object>
        </w:r>
      </w:del>
    </w:p>
    <w:p w14:paraId="63CCB02B" w14:textId="720BA64C" w:rsidR="004A11BE" w:rsidRDefault="004A11BE" w:rsidP="004B601C">
      <w:pPr>
        <w:pStyle w:val="TF"/>
        <w:rPr>
          <w:i/>
        </w:rPr>
      </w:pPr>
      <w:ins w:id="103" w:author="Samsung" w:date="2025-02-10T16:40:00Z">
        <w:r>
          <w:object w:dxaOrig="14760" w:dyaOrig="5430" w14:anchorId="3E8F42CE">
            <v:shape id="_x0000_i1030" type="#_x0000_t75" style="width:481.45pt;height:174.1pt" o:ole="">
              <v:imagedata r:id="rId17" o:title=""/>
            </v:shape>
            <o:OLEObject Type="Embed" ProgID="Visio.Drawing.15" ShapeID="_x0000_i1030" DrawAspect="Content" ObjectID="_1800715218" r:id="rId18"/>
          </w:object>
        </w:r>
      </w:ins>
    </w:p>
    <w:p w14:paraId="43F6446E" w14:textId="63E97456" w:rsidR="004B601C" w:rsidRPr="00B81100" w:rsidRDefault="004B601C" w:rsidP="004B601C">
      <w:pPr>
        <w:pStyle w:val="TH"/>
      </w:pPr>
      <w:r>
        <w:t>Figure 6.</w:t>
      </w:r>
      <w:r w:rsidRPr="00F03BFA">
        <w:t>1</w:t>
      </w:r>
      <w:r>
        <w:t>2</w:t>
      </w:r>
      <w:r w:rsidRPr="00F03BFA">
        <w:t>.</w:t>
      </w:r>
      <w:r>
        <w:t xml:space="preserve">2.3-1 </w:t>
      </w:r>
      <w:del w:id="104" w:author="Samsung" w:date="2025-02-10T16:37:00Z">
        <w:r w:rsidDel="004A11BE">
          <w:delText>UE-B</w:delText>
        </w:r>
      </w:del>
      <w:ins w:id="105" w:author="Samsung" w:date="2025-02-10T16:37:00Z">
        <w:r w:rsidR="004A11BE">
          <w:t>UE2</w:t>
        </w:r>
      </w:ins>
      <w:r>
        <w:t xml:space="preserve"> centric IMS avatar call flow</w:t>
      </w:r>
    </w:p>
    <w:p w14:paraId="59AC0381" w14:textId="20E5D798" w:rsidR="004B601C" w:rsidRDefault="004B601C" w:rsidP="004B601C">
      <w:pPr>
        <w:pStyle w:val="B1"/>
      </w:pPr>
      <w:r>
        <w:t>1.</w:t>
      </w:r>
      <w:r>
        <w:tab/>
      </w:r>
      <w:del w:id="106" w:author="Samsung" w:date="2025-02-10T16:37:00Z">
        <w:r w:rsidDel="004A11BE">
          <w:delText>UE-A</w:delText>
        </w:r>
      </w:del>
      <w:ins w:id="107" w:author="Samsung" w:date="2025-02-10T16:37:00Z">
        <w:r w:rsidR="004A11BE">
          <w:t>UE1</w:t>
        </w:r>
      </w:ins>
      <w:r>
        <w:t xml:space="preserve"> initiates an IMS session and establishes audio and video session connections with </w:t>
      </w:r>
      <w:del w:id="108" w:author="Samsung" w:date="2025-02-10T16:37:00Z">
        <w:r w:rsidDel="004A11BE">
          <w:delText>UE-B</w:delText>
        </w:r>
      </w:del>
      <w:ins w:id="109" w:author="Samsung" w:date="2025-02-10T16:37:00Z">
        <w:r w:rsidR="004A11BE">
          <w:t>UE2</w:t>
        </w:r>
      </w:ins>
      <w:r>
        <w:t xml:space="preserve">. The bootstrap channel is established for both </w:t>
      </w:r>
      <w:del w:id="110" w:author="Samsung" w:date="2025-02-10T16:37:00Z">
        <w:r w:rsidDel="004A11BE">
          <w:delText>UE-A</w:delText>
        </w:r>
      </w:del>
      <w:ins w:id="111" w:author="Samsung" w:date="2025-02-10T16:37:00Z">
        <w:r w:rsidR="004A11BE">
          <w:t>UE1</w:t>
        </w:r>
      </w:ins>
      <w:r>
        <w:t xml:space="preserve"> and </w:t>
      </w:r>
      <w:del w:id="112" w:author="Samsung" w:date="2025-02-10T16:37:00Z">
        <w:r w:rsidDel="004A11BE">
          <w:delText>UE-B</w:delText>
        </w:r>
      </w:del>
      <w:ins w:id="113" w:author="Samsung" w:date="2025-02-10T16:37:00Z">
        <w:r w:rsidR="004A11BE">
          <w:t>UE2</w:t>
        </w:r>
      </w:ins>
      <w:r>
        <w:t xml:space="preserve">. </w:t>
      </w:r>
      <w:del w:id="114" w:author="Samsung" w:date="2025-02-10T16:37:00Z">
        <w:r w:rsidDel="004A11BE">
          <w:delText>UE-A</w:delText>
        </w:r>
      </w:del>
      <w:ins w:id="115" w:author="Samsung" w:date="2025-02-10T16:37:00Z">
        <w:r w:rsidR="004A11BE">
          <w:t>UE1</w:t>
        </w:r>
      </w:ins>
      <w:r>
        <w:t xml:space="preserve"> may obtain its own avatar ID list from HSS/UDM. </w:t>
      </w:r>
    </w:p>
    <w:p w14:paraId="370F5A02" w14:textId="24E91302" w:rsidR="004B601C" w:rsidRDefault="004B601C" w:rsidP="004B601C">
      <w:pPr>
        <w:pStyle w:val="B1"/>
      </w:pPr>
      <w:r>
        <w:t>2.</w:t>
      </w:r>
      <w:r>
        <w:tab/>
      </w:r>
      <w:del w:id="116" w:author="Samsung" w:date="2025-02-10T16:37:00Z">
        <w:r w:rsidDel="004A11BE">
          <w:delText>UE-A</w:delText>
        </w:r>
      </w:del>
      <w:ins w:id="117" w:author="Samsung" w:date="2025-02-10T16:37:00Z">
        <w:r w:rsidR="004A11BE">
          <w:t>UE1</w:t>
        </w:r>
      </w:ins>
      <w:r>
        <w:t xml:space="preserve"> performs the XR media rendering negotiation. </w:t>
      </w:r>
      <w:del w:id="118" w:author="Samsung" w:date="2025-02-10T16:37:00Z">
        <w:r w:rsidDel="004A11BE">
          <w:delText>UE-A</w:delText>
        </w:r>
      </w:del>
      <w:ins w:id="119" w:author="Samsung" w:date="2025-02-10T16:37:00Z">
        <w:r w:rsidR="004A11BE">
          <w:t>UE1</w:t>
        </w:r>
      </w:ins>
      <w:r>
        <w:t xml:space="preserve"> chooses an avatar ID to be used from the list and sends it to DCSF. DCSF checks whether the </w:t>
      </w:r>
      <w:del w:id="120" w:author="Samsung" w:date="2025-02-10T16:37:00Z">
        <w:r w:rsidDel="004A11BE">
          <w:delText>UE-A</w:delText>
        </w:r>
      </w:del>
      <w:ins w:id="121" w:author="Samsung" w:date="2025-02-10T16:37:00Z">
        <w:r w:rsidR="004A11BE">
          <w:t>UE1</w:t>
        </w:r>
      </w:ins>
      <w:r>
        <w:t xml:space="preserve"> is allowed to use the avatar ID. DCSF may retrieve </w:t>
      </w:r>
      <w:del w:id="122" w:author="Samsung" w:date="2025-02-10T16:37:00Z">
        <w:r w:rsidDel="004A11BE">
          <w:delText>UE-A</w:delText>
        </w:r>
      </w:del>
      <w:ins w:id="123" w:author="Samsung" w:date="2025-02-10T16:37:00Z">
        <w:r w:rsidR="004A11BE">
          <w:t>UE1</w:t>
        </w:r>
      </w:ins>
      <w:r>
        <w:t>'s avatar ID list from HSS/UDM.</w:t>
      </w:r>
    </w:p>
    <w:p w14:paraId="62FCD903" w14:textId="1C8AFCA2" w:rsidR="004B601C" w:rsidRDefault="004B601C" w:rsidP="004B601C">
      <w:pPr>
        <w:pStyle w:val="B1"/>
      </w:pPr>
      <w:r>
        <w:t>3.</w:t>
      </w:r>
      <w:r>
        <w:tab/>
        <w:t xml:space="preserve">DCSF requests Avatar </w:t>
      </w:r>
      <w:r>
        <w:rPr>
          <w:lang w:eastAsia="ko-KR"/>
        </w:rPr>
        <w:t>representation</w:t>
      </w:r>
      <w:r>
        <w:t xml:space="preserve"> by sending the </w:t>
      </w:r>
      <w:del w:id="124" w:author="Samsung" w:date="2025-02-10T16:37:00Z">
        <w:r w:rsidDel="004A11BE">
          <w:delText>UE-A</w:delText>
        </w:r>
      </w:del>
      <w:ins w:id="125" w:author="Samsung" w:date="2025-02-10T16:37:00Z">
        <w:r w:rsidR="004A11BE">
          <w:t>UE1</w:t>
        </w:r>
      </w:ins>
      <w:r>
        <w:t>'s avatar ID.</w:t>
      </w:r>
    </w:p>
    <w:p w14:paraId="191E4393" w14:textId="77777777" w:rsidR="004B601C" w:rsidRDefault="004B601C" w:rsidP="004B601C">
      <w:pPr>
        <w:pStyle w:val="B1"/>
      </w:pPr>
      <w:r>
        <w:t>4.</w:t>
      </w:r>
      <w:r>
        <w:tab/>
        <w:t xml:space="preserve">BAR responds with the avatar </w:t>
      </w:r>
      <w:r>
        <w:rPr>
          <w:lang w:eastAsia="ko-KR"/>
        </w:rPr>
        <w:t>representation</w:t>
      </w:r>
      <w:r>
        <w:t>.</w:t>
      </w:r>
    </w:p>
    <w:p w14:paraId="39131F11" w14:textId="1B0AA294" w:rsidR="004B601C" w:rsidRDefault="004B601C" w:rsidP="004B601C">
      <w:pPr>
        <w:pStyle w:val="B1"/>
      </w:pPr>
      <w:r>
        <w:t>5.</w:t>
      </w:r>
      <w:r>
        <w:tab/>
        <w:t xml:space="preserve">DCSF requests a signature to STI AS by sending the </w:t>
      </w:r>
      <w:del w:id="126" w:author="Samsung" w:date="2025-02-10T16:37:00Z">
        <w:r w:rsidDel="004A11BE">
          <w:delText>UE-A</w:delText>
        </w:r>
      </w:del>
      <w:ins w:id="127" w:author="Samsung" w:date="2025-02-10T16:37:00Z">
        <w:r w:rsidR="004A11BE">
          <w:t>UE1</w:t>
        </w:r>
      </w:ins>
      <w:r>
        <w:t xml:space="preserve">'s avatar ID and avatar </w:t>
      </w:r>
      <w:r>
        <w:rPr>
          <w:lang w:eastAsia="ko-KR"/>
        </w:rPr>
        <w:t>representation</w:t>
      </w:r>
      <w:r>
        <w:t>.</w:t>
      </w:r>
    </w:p>
    <w:p w14:paraId="2D9B9FA6" w14:textId="77777777" w:rsidR="004B601C" w:rsidRDefault="004B601C" w:rsidP="004B601C">
      <w:pPr>
        <w:pStyle w:val="B1"/>
      </w:pPr>
      <w:r>
        <w:lastRenderedPageBreak/>
        <w:t>6.</w:t>
      </w:r>
      <w:r>
        <w:tab/>
        <w:t>STI AS signs them and sends the signature to DCSF.</w:t>
      </w:r>
    </w:p>
    <w:p w14:paraId="4648804A" w14:textId="2C8C9B17" w:rsidR="004B601C" w:rsidRDefault="004B601C" w:rsidP="004B601C">
      <w:pPr>
        <w:pStyle w:val="B1"/>
      </w:pPr>
      <w:r>
        <w:t>7.</w:t>
      </w:r>
      <w:r>
        <w:tab/>
        <w:t xml:space="preserve">DCSF sends </w:t>
      </w:r>
      <w:del w:id="128" w:author="Samsung" w:date="2025-02-10T16:37:00Z">
        <w:r w:rsidDel="004A11BE">
          <w:delText>UE-A</w:delText>
        </w:r>
      </w:del>
      <w:ins w:id="129" w:author="Samsung" w:date="2025-02-10T16:37:00Z">
        <w:r w:rsidR="004A11BE">
          <w:t>UE1</w:t>
        </w:r>
      </w:ins>
      <w:r>
        <w:t xml:space="preserve">’s avatar representation to </w:t>
      </w:r>
      <w:del w:id="130" w:author="Samsung" w:date="2025-02-10T16:37:00Z">
        <w:r w:rsidDel="004A11BE">
          <w:delText>UE-B</w:delText>
        </w:r>
      </w:del>
      <w:ins w:id="131" w:author="Samsung" w:date="2025-02-10T16:37:00Z">
        <w:r w:rsidR="004A11BE">
          <w:t>UE2</w:t>
        </w:r>
      </w:ins>
      <w:r>
        <w:t xml:space="preserve"> for the rendering. </w:t>
      </w:r>
      <w:del w:id="132" w:author="Samsung" w:date="2025-02-10T16:37:00Z">
        <w:r w:rsidDel="004A11BE">
          <w:delText>UE-A</w:delText>
        </w:r>
      </w:del>
      <w:ins w:id="133" w:author="Samsung" w:date="2025-02-10T16:37:00Z">
        <w:r w:rsidR="004A11BE">
          <w:t>UE1</w:t>
        </w:r>
      </w:ins>
      <w:r>
        <w:t xml:space="preserve">'s avatar ID and avatar </w:t>
      </w:r>
      <w:r>
        <w:rPr>
          <w:lang w:eastAsia="ko-KR"/>
        </w:rPr>
        <w:t>representation</w:t>
      </w:r>
      <w:r>
        <w:t xml:space="preserve"> with the signature are sent to the terminating IMS network. The terminating IMS network invokes the STI VS to verify the signature.</w:t>
      </w:r>
    </w:p>
    <w:p w14:paraId="666E80AE" w14:textId="18F197B0" w:rsidR="004B601C" w:rsidRDefault="004B601C" w:rsidP="004B601C">
      <w:pPr>
        <w:pStyle w:val="B1"/>
      </w:pPr>
      <w:r>
        <w:t>8.</w:t>
      </w:r>
      <w:r>
        <w:tab/>
        <w:t xml:space="preserve">The </w:t>
      </w:r>
      <w:del w:id="134" w:author="Samsung" w:date="2025-02-10T16:37:00Z">
        <w:r w:rsidDel="004A11BE">
          <w:delText>UE-A</w:delText>
        </w:r>
      </w:del>
      <w:ins w:id="135" w:author="Samsung" w:date="2025-02-10T16:37:00Z">
        <w:r w:rsidR="004A11BE">
          <w:t>UE1</w:t>
        </w:r>
      </w:ins>
      <w:r>
        <w:t xml:space="preserve"> sends data for the rendering (e.g., facial feature points).</w:t>
      </w:r>
    </w:p>
    <w:p w14:paraId="384B7F55" w14:textId="29269607" w:rsidR="004B601C" w:rsidRDefault="004B601C" w:rsidP="004B601C">
      <w:pPr>
        <w:pStyle w:val="B1"/>
      </w:pPr>
      <w:r>
        <w:t>9.</w:t>
      </w:r>
      <w:r>
        <w:tab/>
        <w:t xml:space="preserve">The </w:t>
      </w:r>
      <w:del w:id="136" w:author="Samsung" w:date="2025-02-10T16:37:00Z">
        <w:r w:rsidDel="004A11BE">
          <w:delText>UE-B</w:delText>
        </w:r>
      </w:del>
      <w:ins w:id="137" w:author="Samsung" w:date="2025-02-10T16:37:00Z">
        <w:r w:rsidR="004A11BE">
          <w:t>UE2</w:t>
        </w:r>
      </w:ins>
      <w:r>
        <w:t xml:space="preserve"> performs the rendering using the </w:t>
      </w:r>
      <w:del w:id="138" w:author="Samsung" w:date="2025-02-10T16:37:00Z">
        <w:r w:rsidDel="004A11BE">
          <w:delText>UE-A</w:delText>
        </w:r>
      </w:del>
      <w:ins w:id="139" w:author="Samsung" w:date="2025-02-10T16:37:00Z">
        <w:r w:rsidR="004A11BE">
          <w:t>UE1</w:t>
        </w:r>
      </w:ins>
      <w:r>
        <w:t xml:space="preserve">'s avatar </w:t>
      </w:r>
      <w:r>
        <w:rPr>
          <w:lang w:eastAsia="ko-KR"/>
        </w:rPr>
        <w:t>representation</w:t>
      </w:r>
      <w:r>
        <w:t xml:space="preserve"> and the data received from </w:t>
      </w:r>
      <w:del w:id="140" w:author="Samsung" w:date="2025-02-10T16:37:00Z">
        <w:r w:rsidDel="004A11BE">
          <w:delText>UE-A</w:delText>
        </w:r>
      </w:del>
      <w:ins w:id="141" w:author="Samsung" w:date="2025-02-10T16:37:00Z">
        <w:r w:rsidR="004A11BE">
          <w:t>UE1</w:t>
        </w:r>
      </w:ins>
      <w:r>
        <w:t xml:space="preserve"> in step 8.</w:t>
      </w:r>
    </w:p>
    <w:p w14:paraId="4360BDD7" w14:textId="77777777" w:rsidR="004B601C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Whether DCSF can retrieve the avatar representation from BAR is FFS.</w:t>
      </w:r>
    </w:p>
    <w:p w14:paraId="715FB266" w14:textId="77777777" w:rsidR="004B601C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Which entity (CSCF or DSCF) should transfer the avatar representation is FFS.</w:t>
      </w:r>
    </w:p>
    <w:p w14:paraId="7F4BF653" w14:textId="77777777" w:rsidR="004B601C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The alignment with SA2 conclusions from TR 23.700-77 [2] is FFS.</w:t>
      </w:r>
    </w:p>
    <w:p w14:paraId="2035D759" w14:textId="77777777" w:rsidR="004B601C" w:rsidRPr="00063217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Whether to use SIP to transfer avatar ID and avatar representation is FFS.</w:t>
      </w:r>
    </w:p>
    <w:p w14:paraId="4C933B49" w14:textId="77777777" w:rsidR="004B601C" w:rsidRDefault="004B601C" w:rsidP="004B601C">
      <w:pPr>
        <w:pStyle w:val="Heading3"/>
      </w:pPr>
      <w:bookmarkStart w:id="142" w:name="_Toc188309124"/>
      <w:r>
        <w:t>6</w:t>
      </w:r>
      <w:r w:rsidRPr="00F03BFA">
        <w:t>.1</w:t>
      </w:r>
      <w:r>
        <w:t>2.3</w:t>
      </w:r>
      <w:r>
        <w:tab/>
        <w:t>Evaluation</w:t>
      </w:r>
      <w:bookmarkEnd w:id="142"/>
    </w:p>
    <w:p w14:paraId="47564413" w14:textId="77777777" w:rsidR="004B601C" w:rsidRDefault="004B601C" w:rsidP="004B601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solution addresses the requirements of KI#2: Security of IMS based Avatar Communication.</w:t>
      </w:r>
    </w:p>
    <w:p w14:paraId="537E5D99" w14:textId="2BD1B596" w:rsidR="004B601C" w:rsidRDefault="004B601C" w:rsidP="004B601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this solution, STIR/SHAKEN framework is used to sign and verify the avatar ID. In </w:t>
      </w:r>
      <w:del w:id="143" w:author="Samsung" w:date="2025-02-10T16:37:00Z">
        <w:r w:rsidDel="004A11BE">
          <w:rPr>
            <w:rFonts w:eastAsia="Malgun Gothic"/>
            <w:lang w:eastAsia="ko-KR"/>
          </w:rPr>
          <w:delText>UE-B</w:delText>
        </w:r>
      </w:del>
      <w:ins w:id="144" w:author="Samsung" w:date="2025-02-10T16:37:00Z">
        <w:r w:rsidR="004A11BE">
          <w:rPr>
            <w:rFonts w:eastAsia="Malgun Gothic"/>
            <w:lang w:eastAsia="ko-KR"/>
          </w:rPr>
          <w:t>UE2</w:t>
        </w:r>
      </w:ins>
      <w:r>
        <w:rPr>
          <w:rFonts w:eastAsia="Malgun Gothic"/>
          <w:lang w:eastAsia="ko-KR"/>
        </w:rPr>
        <w:t xml:space="preserve"> centric avatar call flow where avatar </w:t>
      </w:r>
      <w:r>
        <w:rPr>
          <w:lang w:eastAsia="ko-KR"/>
        </w:rPr>
        <w:t>representation</w:t>
      </w:r>
      <w:r>
        <w:rPr>
          <w:rFonts w:eastAsia="Malgun Gothic"/>
          <w:lang w:eastAsia="ko-KR"/>
        </w:rPr>
        <w:t xml:space="preserve"> itself should be sent to </w:t>
      </w:r>
      <w:del w:id="145" w:author="Samsung" w:date="2025-02-10T16:37:00Z">
        <w:r w:rsidDel="004A11BE">
          <w:rPr>
            <w:rFonts w:eastAsia="Malgun Gothic"/>
            <w:lang w:eastAsia="ko-KR"/>
          </w:rPr>
          <w:delText>UE-B</w:delText>
        </w:r>
      </w:del>
      <w:ins w:id="146" w:author="Samsung" w:date="2025-02-10T16:37:00Z">
        <w:r w:rsidR="004A11BE">
          <w:rPr>
            <w:rFonts w:eastAsia="Malgun Gothic"/>
            <w:lang w:eastAsia="ko-KR"/>
          </w:rPr>
          <w:t>UE2</w:t>
        </w:r>
      </w:ins>
      <w:r>
        <w:rPr>
          <w:rFonts w:eastAsia="Malgun Gothic"/>
          <w:lang w:eastAsia="ko-KR"/>
        </w:rPr>
        <w:t xml:space="preserve"> via terminating IMS network, signed avatar </w:t>
      </w:r>
      <w:r>
        <w:rPr>
          <w:lang w:eastAsia="ko-KR"/>
        </w:rPr>
        <w:t>representation</w:t>
      </w:r>
      <w:r>
        <w:rPr>
          <w:rFonts w:eastAsia="Malgun Gothic"/>
          <w:lang w:eastAsia="ko-KR"/>
        </w:rPr>
        <w:t xml:space="preserve"> is also transferred to the IMS network of </w:t>
      </w:r>
      <w:del w:id="147" w:author="Samsung" w:date="2025-02-10T16:37:00Z">
        <w:r w:rsidDel="004A11BE">
          <w:rPr>
            <w:rFonts w:eastAsia="Malgun Gothic"/>
            <w:lang w:eastAsia="ko-KR"/>
          </w:rPr>
          <w:delText>UE-B</w:delText>
        </w:r>
      </w:del>
      <w:ins w:id="148" w:author="Samsung" w:date="2025-02-10T16:37:00Z">
        <w:r w:rsidR="004A11BE">
          <w:rPr>
            <w:rFonts w:eastAsia="Malgun Gothic"/>
            <w:lang w:eastAsia="ko-KR"/>
          </w:rPr>
          <w:t>UE2</w:t>
        </w:r>
      </w:ins>
      <w:r>
        <w:rPr>
          <w:rFonts w:eastAsia="Malgun Gothic"/>
          <w:lang w:eastAsia="ko-KR"/>
        </w:rPr>
        <w:t>.</w:t>
      </w:r>
    </w:p>
    <w:p w14:paraId="31D9A879" w14:textId="77777777" w:rsidR="004B601C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Impact on the network functions is FFS.</w:t>
      </w:r>
    </w:p>
    <w:p w14:paraId="06210765" w14:textId="77777777" w:rsidR="004B601C" w:rsidRDefault="004B601C" w:rsidP="004B601C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>ditor's Note: Further evaluation is FFS.</w:t>
      </w:r>
    </w:p>
    <w:p w14:paraId="3CCE8C9D" w14:textId="3C257493" w:rsidR="00C93D83" w:rsidRPr="004B601C" w:rsidRDefault="004B601C" w:rsidP="004B601C">
      <w:pPr>
        <w:pStyle w:val="EditorsNote"/>
        <w:rPr>
          <w:lang w:val="en-US"/>
        </w:rPr>
      </w:pPr>
      <w:r w:rsidRPr="004B601C">
        <w:rPr>
          <w:rFonts w:hint="eastAsia"/>
          <w:lang w:eastAsia="ko-KR"/>
        </w:rPr>
        <w:t>E</w:t>
      </w:r>
      <w:r w:rsidRPr="004B601C">
        <w:rPr>
          <w:lang w:eastAsia="ko-KR"/>
        </w:rPr>
        <w:t>ditor's Note: Whether to use non-DC to transfer avatar ID and avatar representation is FFS.</w:t>
      </w:r>
    </w:p>
    <w:p w14:paraId="5AF53288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45267" w14:textId="77777777" w:rsidR="00204FB0" w:rsidRDefault="00204FB0">
      <w:r>
        <w:separator/>
      </w:r>
    </w:p>
  </w:endnote>
  <w:endnote w:type="continuationSeparator" w:id="0">
    <w:p w14:paraId="7C77E32B" w14:textId="77777777" w:rsidR="00204FB0" w:rsidRDefault="0020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A2307" w14:textId="77777777" w:rsidR="00204FB0" w:rsidRDefault="00204FB0">
      <w:r>
        <w:separator/>
      </w:r>
    </w:p>
  </w:footnote>
  <w:footnote w:type="continuationSeparator" w:id="0">
    <w:p w14:paraId="4B655362" w14:textId="77777777" w:rsidR="00204FB0" w:rsidRDefault="00204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6A5A"/>
    <w:rsid w:val="00032590"/>
    <w:rsid w:val="000B59EB"/>
    <w:rsid w:val="0010504F"/>
    <w:rsid w:val="00141EBC"/>
    <w:rsid w:val="001604A8"/>
    <w:rsid w:val="001B093A"/>
    <w:rsid w:val="001C5CF1"/>
    <w:rsid w:val="00204FB0"/>
    <w:rsid w:val="00214DF0"/>
    <w:rsid w:val="002474B7"/>
    <w:rsid w:val="00266561"/>
    <w:rsid w:val="004054C1"/>
    <w:rsid w:val="0044235F"/>
    <w:rsid w:val="004721C0"/>
    <w:rsid w:val="004A11BE"/>
    <w:rsid w:val="004B601C"/>
    <w:rsid w:val="004E2F92"/>
    <w:rsid w:val="0051513A"/>
    <w:rsid w:val="0051688C"/>
    <w:rsid w:val="005751E2"/>
    <w:rsid w:val="00653E2A"/>
    <w:rsid w:val="0069541A"/>
    <w:rsid w:val="00744773"/>
    <w:rsid w:val="00780A06"/>
    <w:rsid w:val="00785301"/>
    <w:rsid w:val="00793D77"/>
    <w:rsid w:val="0082707E"/>
    <w:rsid w:val="008B4AAF"/>
    <w:rsid w:val="009158D2"/>
    <w:rsid w:val="009255E7"/>
    <w:rsid w:val="00982BA7"/>
    <w:rsid w:val="009A118A"/>
    <w:rsid w:val="009A21B0"/>
    <w:rsid w:val="00A34787"/>
    <w:rsid w:val="00AA3DBE"/>
    <w:rsid w:val="00AA7E59"/>
    <w:rsid w:val="00AE35AD"/>
    <w:rsid w:val="00B41104"/>
    <w:rsid w:val="00BA4BE2"/>
    <w:rsid w:val="00BA4EAE"/>
    <w:rsid w:val="00BD1620"/>
    <w:rsid w:val="00BF3721"/>
    <w:rsid w:val="00C601CB"/>
    <w:rsid w:val="00C81936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B601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B601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4B601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36</cp:revision>
  <cp:lastPrinted>1899-12-31T23:00:00Z</cp:lastPrinted>
  <dcterms:created xsi:type="dcterms:W3CDTF">2021-08-04T10:39:00Z</dcterms:created>
  <dcterms:modified xsi:type="dcterms:W3CDTF">2025-02-10T12:24:00Z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